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BA" w:rsidRDefault="003C1EBA" w:rsidP="003C1EBA">
      <w:pPr>
        <w:pStyle w:val="ListeParagraf"/>
        <w:ind w:left="720" w:firstLine="0"/>
        <w:jc w:val="both"/>
        <w:rPr>
          <w:rFonts w:ascii="Times New Roman" w:hAnsi="Times New Roman" w:cs="Times New Roman"/>
        </w:rPr>
      </w:pPr>
      <w:r>
        <w:rPr>
          <w:rFonts w:ascii="Times New Roman" w:hAnsi="Times New Roman" w:cs="Times New Roman"/>
        </w:rPr>
        <w:t>İlçemizde Halk Eğitimi Merkezi Müdürlüğü Şubat 1980 yılında kurulmuş olup, 27.03.1987 tarihine kadar Hükümet binasındaki 2 odada faaliyetine devam etmiştir. 27.03.1987 tarihinden itibaren İl Makamının 13.04.1987 tarih ve 715.60.9514 sayılı onayları ile eski Lise Binası Halk Eğitimi Merkezi Müdürlüğüne tahsis edilmiştir. Aynı binada1987-1992 yılları arasında hizmet vermeye devam edilmiştir. İlçemize Ticaret Meslek Lisesinin yeni açılması nedeniyle adı geçen bina Ticaret Meslek Lisesine verilmiş, Müdürlüğümüz ise İlçe Milli Eğitim Müdürlüğü binasına taşınmış; 2 idari oda da hizmetlerini sürdürmüştür. 1997 yılında Ticaret Meslek Lisesinin, Artova Lisesi ile birleşmesi sonucu bina boşaltılmıştır. Bina 1997 yılından 2001 yılına kadar boş ve bakımsız kalmasından dolayı kullanılamayacak hale gelmiştir. 2001 yılında Mali Ödenek istenerek tamir edilmiş olup 2001 Ekim ayında tekrar kendi binamıza taşınılmıştır. İlçe Milli Eğitim Müdürlüğünün07.</w:t>
      </w:r>
      <w:proofErr w:type="gramStart"/>
      <w:r>
        <w:rPr>
          <w:rFonts w:ascii="Times New Roman" w:hAnsi="Times New Roman" w:cs="Times New Roman"/>
        </w:rPr>
        <w:t>04.2004</w:t>
      </w:r>
      <w:proofErr w:type="gramEnd"/>
      <w:r>
        <w:rPr>
          <w:rFonts w:ascii="Times New Roman" w:hAnsi="Times New Roman" w:cs="Times New Roman"/>
        </w:rPr>
        <w:t xml:space="preserve"> tarih ve 702/839 sayılı yazıları, İl Milli Eğitim Müdürlüğünün 5 Nisan 2004 tarih ve 702/5868 sayılı Valilik Onayı ile hizmet verdiğimiz bina Gazi Osman Paşa Üniversitesi Meslek Yüksek Okuluna tahsis edilmiş olup, aynı tarih ve sayılı yazılar ile Artova Çok Programlı Lisesi’nin boş bulunan ek binası müdürlüğümüze tahsis edilerek binada hizmet vermekte iken Kaymakamlık Oluru ile2004 şubat ayında İlçe Milli Eğitim Müdürlüğü binasına taşınılmıştır. Buradan 20.06.2007 tarih ve 715/10995 sayılı Valilik Oluru ile 03.06.2007 tarihinde tekrar Artova Lisesi ek binasına taşınılmıştır. Şu andaki kullandığımız Öğretmenevi ve Akşam Sanat Okulu Müdürlüğü giriş kattaki bağımsız 3 oda ve zemin kat salonu ise26.</w:t>
      </w:r>
      <w:proofErr w:type="gramStart"/>
      <w:r>
        <w:rPr>
          <w:rFonts w:ascii="Times New Roman" w:hAnsi="Times New Roman" w:cs="Times New Roman"/>
        </w:rPr>
        <w:t>09.2011</w:t>
      </w:r>
      <w:proofErr w:type="gramEnd"/>
      <w:r>
        <w:rPr>
          <w:rFonts w:ascii="Times New Roman" w:hAnsi="Times New Roman" w:cs="Times New Roman"/>
        </w:rPr>
        <w:t xml:space="preserve"> tarih ve 1521 sayılı Kaymakamlık oluru ile Halk Eğitimi Merkezine tahsis edilmiş edilerek kullanılmaktadır. </w:t>
      </w:r>
    </w:p>
    <w:p w:rsidR="009A519F" w:rsidRDefault="009A519F">
      <w:bookmarkStart w:id="0" w:name="_GoBack"/>
      <w:bookmarkEnd w:id="0"/>
    </w:p>
    <w:sectPr w:rsidR="009A5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E7"/>
    <w:rsid w:val="003C1EBA"/>
    <w:rsid w:val="00744EE7"/>
    <w:rsid w:val="009A5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List Paragraph Char"/>
    <w:link w:val="ListeParagraf"/>
    <w:uiPriority w:val="34"/>
    <w:locked/>
    <w:rsid w:val="003C1EBA"/>
    <w:rPr>
      <w:rFonts w:ascii="Calibri" w:eastAsia="Calibri" w:hAnsi="Calibri" w:cs="Calibri"/>
      <w:lang w:eastAsia="tr-TR" w:bidi="tr-TR"/>
    </w:rPr>
  </w:style>
  <w:style w:type="paragraph" w:styleId="ListeParagraf">
    <w:name w:val="List Paragraph"/>
    <w:aliases w:val="içindekiler vb,List Paragraph"/>
    <w:basedOn w:val="Normal"/>
    <w:link w:val="ListeParagrafChar"/>
    <w:uiPriority w:val="34"/>
    <w:qFormat/>
    <w:rsid w:val="003C1EBA"/>
    <w:pPr>
      <w:widowControl w:val="0"/>
      <w:autoSpaceDE w:val="0"/>
      <w:autoSpaceDN w:val="0"/>
      <w:spacing w:before="120" w:after="0" w:line="240" w:lineRule="auto"/>
      <w:ind w:left="794" w:hanging="300"/>
    </w:pPr>
    <w:rPr>
      <w:rFonts w:ascii="Calibri" w:eastAsia="Calibri" w:hAnsi="Calibri" w:cs="Calibri"/>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List Paragraph Char"/>
    <w:link w:val="ListeParagraf"/>
    <w:uiPriority w:val="34"/>
    <w:locked/>
    <w:rsid w:val="003C1EBA"/>
    <w:rPr>
      <w:rFonts w:ascii="Calibri" w:eastAsia="Calibri" w:hAnsi="Calibri" w:cs="Calibri"/>
      <w:lang w:eastAsia="tr-TR" w:bidi="tr-TR"/>
    </w:rPr>
  </w:style>
  <w:style w:type="paragraph" w:styleId="ListeParagraf">
    <w:name w:val="List Paragraph"/>
    <w:aliases w:val="içindekiler vb,List Paragraph"/>
    <w:basedOn w:val="Normal"/>
    <w:link w:val="ListeParagrafChar"/>
    <w:uiPriority w:val="34"/>
    <w:qFormat/>
    <w:rsid w:val="003C1EBA"/>
    <w:pPr>
      <w:widowControl w:val="0"/>
      <w:autoSpaceDE w:val="0"/>
      <w:autoSpaceDN w:val="0"/>
      <w:spacing w:before="120" w:after="0" w:line="240" w:lineRule="auto"/>
      <w:ind w:left="794" w:hanging="300"/>
    </w:pPr>
    <w:rPr>
      <w:rFonts w:ascii="Calibri" w:eastAsia="Calibri" w:hAnsi="Calibri" w:cs="Calibri"/>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Artova HEM</dc:creator>
  <cp:keywords/>
  <dc:description/>
  <cp:lastModifiedBy>Artova HEM</cp:lastModifiedBy>
  <cp:revision>3</cp:revision>
  <dcterms:created xsi:type="dcterms:W3CDTF">2020-02-11T12:41:00Z</dcterms:created>
  <dcterms:modified xsi:type="dcterms:W3CDTF">2020-02-11T12:41:00Z</dcterms:modified>
</cp:coreProperties>
</file>